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86209" w14:textId="2C78DC7C" w:rsidR="00281E22" w:rsidRPr="00281E22" w:rsidRDefault="00281E22" w:rsidP="00281E22">
      <w:pPr>
        <w:rPr>
          <w:b/>
          <w:bCs/>
        </w:rPr>
      </w:pPr>
      <w:r w:rsidRPr="00281E22">
        <w:rPr>
          <w:b/>
          <w:bCs/>
        </w:rPr>
        <w:t>CRITERIOS DE CALIFICACIÓN</w:t>
      </w:r>
      <w:r>
        <w:rPr>
          <w:b/>
          <w:bCs/>
        </w:rPr>
        <w:t xml:space="preserve"> EDUCACIÓN PLÁSTICA Y VISUAL</w:t>
      </w:r>
    </w:p>
    <w:p w14:paraId="61D5EBE7" w14:textId="77777777" w:rsidR="00281E22" w:rsidRPr="00281E22" w:rsidRDefault="00281E22" w:rsidP="00281E22">
      <w:pPr>
        <w:jc w:val="both"/>
      </w:pPr>
      <w:r w:rsidRPr="00281E22">
        <w:t>En lo referente a la asignatura de Educación Plástica y Visual los porcentajes de calificación de la</w:t>
      </w:r>
    </w:p>
    <w:p w14:paraId="66C7E7B0" w14:textId="77777777" w:rsidR="00281E22" w:rsidRPr="00281E22" w:rsidRDefault="00281E22" w:rsidP="00281E22">
      <w:pPr>
        <w:jc w:val="both"/>
      </w:pPr>
      <w:r w:rsidRPr="00281E22">
        <w:t xml:space="preserve">misma se </w:t>
      </w:r>
      <w:proofErr w:type="gramStart"/>
      <w:r w:rsidRPr="00281E22">
        <w:t>realizaran</w:t>
      </w:r>
      <w:proofErr w:type="gramEnd"/>
      <w:r w:rsidRPr="00281E22">
        <w:t xml:space="preserve"> a partes iguales, es decir:</w:t>
      </w:r>
    </w:p>
    <w:p w14:paraId="1E1044EC" w14:textId="77777777" w:rsidR="00281E22" w:rsidRPr="00281E22" w:rsidRDefault="00281E22" w:rsidP="00281E22">
      <w:pPr>
        <w:jc w:val="both"/>
      </w:pPr>
      <w:r w:rsidRPr="00281E22">
        <w:t>- 33 % para todos los trabajos realizados en cada evaluación ya sean en el aula o en casa.</w:t>
      </w:r>
    </w:p>
    <w:p w14:paraId="7130E07B" w14:textId="77777777" w:rsidR="00281E22" w:rsidRPr="00281E22" w:rsidRDefault="00281E22" w:rsidP="00281E22">
      <w:pPr>
        <w:jc w:val="both"/>
      </w:pPr>
      <w:r w:rsidRPr="00281E22">
        <w:t>- 34 % del examen teórico-práctico</w:t>
      </w:r>
    </w:p>
    <w:p w14:paraId="7B20CB36" w14:textId="77777777" w:rsidR="00281E22" w:rsidRPr="00281E22" w:rsidRDefault="00281E22" w:rsidP="00281E22">
      <w:pPr>
        <w:jc w:val="both"/>
      </w:pPr>
      <w:r w:rsidRPr="00281E22">
        <w:t>- 33 % para el comportamiento y esfuerzo del alumno. Esto incluye:</w:t>
      </w:r>
    </w:p>
    <w:p w14:paraId="3420D2A0" w14:textId="77777777" w:rsidR="00281E22" w:rsidRPr="00281E22" w:rsidRDefault="00281E22" w:rsidP="00281E22">
      <w:pPr>
        <w:jc w:val="both"/>
      </w:pPr>
      <w:r w:rsidRPr="00281E22">
        <w:t>- traer siempre el material correspondiente en cada momento que se pida y los</w:t>
      </w:r>
    </w:p>
    <w:p w14:paraId="6A3D0F47" w14:textId="77777777" w:rsidR="00281E22" w:rsidRPr="00281E22" w:rsidRDefault="00281E22" w:rsidP="00281E22">
      <w:pPr>
        <w:jc w:val="both"/>
      </w:pPr>
      <w:r w:rsidRPr="00281E22">
        <w:t>adecuados para la propuesta que se realice.</w:t>
      </w:r>
    </w:p>
    <w:p w14:paraId="437FF7C0" w14:textId="77777777" w:rsidR="00281E22" w:rsidRPr="00281E22" w:rsidRDefault="00281E22" w:rsidP="00281E22">
      <w:pPr>
        <w:jc w:val="both"/>
      </w:pPr>
      <w:r w:rsidRPr="00281E22">
        <w:t xml:space="preserve">- su actitud frente a sus compañeros, el profesor, la asignatura, en el aula, </w:t>
      </w:r>
      <w:proofErr w:type="spellStart"/>
      <w:r w:rsidRPr="00281E22">
        <w:t>etc</w:t>
      </w:r>
      <w:proofErr w:type="spellEnd"/>
      <w:r w:rsidRPr="00281E22">
        <w:t>….</w:t>
      </w:r>
    </w:p>
    <w:p w14:paraId="1F505C3D" w14:textId="77777777" w:rsidR="00281E22" w:rsidRPr="00281E22" w:rsidRDefault="00281E22" w:rsidP="00281E22">
      <w:pPr>
        <w:jc w:val="both"/>
      </w:pPr>
      <w:r w:rsidRPr="00281E22">
        <w:t>- El alumno que no muestre respeto y tenga un 25% de incidencias en clase al trimestre,</w:t>
      </w:r>
    </w:p>
    <w:p w14:paraId="68EF61AE" w14:textId="77777777" w:rsidR="00281E22" w:rsidRPr="00281E22" w:rsidRDefault="00281E22" w:rsidP="00281E22">
      <w:pPr>
        <w:jc w:val="both"/>
      </w:pPr>
      <w:r w:rsidRPr="00281E22">
        <w:t>la calificación de esa evaluación será de insuficiente.</w:t>
      </w:r>
    </w:p>
    <w:p w14:paraId="42834207" w14:textId="77777777" w:rsidR="00281E22" w:rsidRPr="00281E22" w:rsidRDefault="00281E22" w:rsidP="00281E22">
      <w:pPr>
        <w:jc w:val="both"/>
      </w:pPr>
      <w:r w:rsidRPr="00281E22">
        <w:t>De la misma manera la calificación de la evaluación será de insuficiente directo por las siguientes</w:t>
      </w:r>
    </w:p>
    <w:p w14:paraId="4088DD03" w14:textId="77777777" w:rsidR="00281E22" w:rsidRPr="00281E22" w:rsidRDefault="00281E22" w:rsidP="00281E22">
      <w:pPr>
        <w:jc w:val="both"/>
      </w:pPr>
      <w:r w:rsidRPr="00281E22">
        <w:t>causas:</w:t>
      </w:r>
    </w:p>
    <w:p w14:paraId="5D938717" w14:textId="77777777" w:rsidR="00281E22" w:rsidRPr="00281E22" w:rsidRDefault="00281E22" w:rsidP="00281E22">
      <w:pPr>
        <w:jc w:val="both"/>
      </w:pPr>
      <w:r w:rsidRPr="00281E22">
        <w:t>- Llegar tarde o faltar a un examen sin justificación o sin la justificación adecuada. (Los</w:t>
      </w:r>
    </w:p>
    <w:p w14:paraId="7FB276BC" w14:textId="77777777" w:rsidR="00281E22" w:rsidRPr="00281E22" w:rsidRDefault="00281E22" w:rsidP="00281E22">
      <w:pPr>
        <w:jc w:val="both"/>
      </w:pPr>
      <w:r w:rsidRPr="00281E22">
        <w:t>viajes de placer en días lectivos no se consideran justificación aceptable para faltar a un</w:t>
      </w:r>
    </w:p>
    <w:p w14:paraId="7C821463" w14:textId="77777777" w:rsidR="00281E22" w:rsidRPr="00281E22" w:rsidRDefault="00281E22" w:rsidP="00281E22">
      <w:pPr>
        <w:jc w:val="both"/>
      </w:pPr>
      <w:r w:rsidRPr="00281E22">
        <w:t>examen).</w:t>
      </w:r>
    </w:p>
    <w:p w14:paraId="2555112D" w14:textId="77777777" w:rsidR="00281E22" w:rsidRPr="00281E22" w:rsidRDefault="00281E22" w:rsidP="00281E22">
      <w:pPr>
        <w:jc w:val="both"/>
      </w:pPr>
      <w:r w:rsidRPr="00281E22">
        <w:t>- Obtener una calificación menor del 3 en un examen o entregarlo sin el nombre</w:t>
      </w:r>
    </w:p>
    <w:p w14:paraId="4B80C4E3" w14:textId="77777777" w:rsidR="00281E22" w:rsidRPr="00281E22" w:rsidRDefault="00281E22" w:rsidP="00281E22">
      <w:pPr>
        <w:jc w:val="both"/>
      </w:pPr>
      <w:r w:rsidRPr="00281E22">
        <w:t>completamente escrito.</w:t>
      </w:r>
    </w:p>
    <w:p w14:paraId="260E14A1" w14:textId="77777777" w:rsidR="00281E22" w:rsidRPr="00281E22" w:rsidRDefault="00281E22" w:rsidP="00281E22">
      <w:pPr>
        <w:jc w:val="both"/>
      </w:pPr>
      <w:r w:rsidRPr="00281E22">
        <w:t xml:space="preserve">- Tener 4 </w:t>
      </w:r>
      <w:proofErr w:type="spellStart"/>
      <w:r w:rsidRPr="00281E22">
        <w:t>ó</w:t>
      </w:r>
      <w:proofErr w:type="spellEnd"/>
      <w:r w:rsidRPr="00281E22">
        <w:t xml:space="preserve"> más N/P en los trabajos y ejercicios mandados.</w:t>
      </w:r>
    </w:p>
    <w:p w14:paraId="053A2801" w14:textId="77777777" w:rsidR="00281E22" w:rsidRPr="00281E22" w:rsidRDefault="00281E22" w:rsidP="00281E22">
      <w:pPr>
        <w:jc w:val="both"/>
      </w:pPr>
      <w:r w:rsidRPr="00281E22">
        <w:t>- En caso de “pillar” al alumno copiando, hablando o con una actitud no correcta en un</w:t>
      </w:r>
    </w:p>
    <w:p w14:paraId="231D54BB" w14:textId="77777777" w:rsidR="00281E22" w:rsidRPr="00281E22" w:rsidRDefault="00281E22" w:rsidP="00281E22">
      <w:pPr>
        <w:jc w:val="both"/>
      </w:pPr>
      <w:r w:rsidRPr="00281E22">
        <w:t>examen.</w:t>
      </w:r>
    </w:p>
    <w:p w14:paraId="37483D69" w14:textId="77777777" w:rsidR="00281E22" w:rsidRPr="00281E22" w:rsidRDefault="00281E22" w:rsidP="00281E22">
      <w:pPr>
        <w:jc w:val="both"/>
      </w:pPr>
      <w:r w:rsidRPr="00281E22">
        <w:t>Los trabajos deberán ser entregados el día y hora en el que se habían fijado y obviamente</w:t>
      </w:r>
    </w:p>
    <w:p w14:paraId="6968B6D0" w14:textId="77777777" w:rsidR="00281E22" w:rsidRPr="00281E22" w:rsidRDefault="00281E22" w:rsidP="00281E22">
      <w:pPr>
        <w:jc w:val="both"/>
      </w:pPr>
      <w:r w:rsidRPr="00281E22">
        <w:t>cumpliendo todos los requisitos que se pedían según el tipo de ejercicio, de no ser así el profesor se</w:t>
      </w:r>
    </w:p>
    <w:p w14:paraId="713A4950" w14:textId="77777777" w:rsidR="00281E22" w:rsidRPr="00281E22" w:rsidRDefault="00281E22" w:rsidP="00281E22">
      <w:pPr>
        <w:jc w:val="both"/>
      </w:pPr>
      <w:r w:rsidRPr="00281E22">
        <w:t>reserva el derecho de no admitirlos y en caso de admitirlos la nota final de dicho trabajo no</w:t>
      </w:r>
    </w:p>
    <w:p w14:paraId="641B76A6" w14:textId="77777777" w:rsidR="00281E22" w:rsidRPr="00281E22" w:rsidRDefault="00281E22" w:rsidP="00281E22">
      <w:pPr>
        <w:jc w:val="both"/>
      </w:pPr>
      <w:r w:rsidRPr="00281E22">
        <w:t>superará la calificación de 4.</w:t>
      </w:r>
    </w:p>
    <w:p w14:paraId="0CA3B06D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</w:t>
      </w:r>
      <w:r w:rsidRPr="00281E22">
        <w:t xml:space="preserve"> Además de calificar las pruebas de acuerdo con el contenido se valorará la</w:t>
      </w:r>
    </w:p>
    <w:p w14:paraId="7EB3EB35" w14:textId="77777777" w:rsidR="00281E22" w:rsidRPr="00281E22" w:rsidRDefault="00281E22" w:rsidP="00281E22">
      <w:pPr>
        <w:jc w:val="both"/>
      </w:pPr>
      <w:r w:rsidRPr="00281E22">
        <w:t>capacidad de redacción manifestada mediante la expresión ordenada de</w:t>
      </w:r>
    </w:p>
    <w:p w14:paraId="57535780" w14:textId="77777777" w:rsidR="00281E22" w:rsidRPr="00281E22" w:rsidRDefault="00281E22" w:rsidP="00281E22">
      <w:pPr>
        <w:jc w:val="both"/>
      </w:pPr>
      <w:r w:rsidRPr="00281E22">
        <w:t>ideas, el correcto engarce sintáctico, la riqueza léxica, así como una correcta</w:t>
      </w:r>
    </w:p>
    <w:p w14:paraId="33509E18" w14:textId="77777777" w:rsidR="00281E22" w:rsidRPr="00281E22" w:rsidRDefault="00281E22" w:rsidP="00281E22">
      <w:pPr>
        <w:jc w:val="both"/>
      </w:pPr>
      <w:r w:rsidRPr="00281E22">
        <w:t>presentación de los escritos. Además, se deberán seguir las siguientes</w:t>
      </w:r>
    </w:p>
    <w:p w14:paraId="36CDDB55" w14:textId="77777777" w:rsidR="00281E22" w:rsidRPr="00281E22" w:rsidRDefault="00281E22" w:rsidP="00281E22">
      <w:pPr>
        <w:jc w:val="both"/>
      </w:pPr>
      <w:r w:rsidRPr="00281E22">
        <w:t>normas en todos los exámenes, trabajos o ejercicios escritos:</w:t>
      </w:r>
    </w:p>
    <w:p w14:paraId="126412D7" w14:textId="77777777" w:rsidR="00281E22" w:rsidRPr="00281E22" w:rsidRDefault="00281E22" w:rsidP="00281E22">
      <w:pPr>
        <w:jc w:val="both"/>
      </w:pPr>
      <w:r w:rsidRPr="00281E22">
        <w:lastRenderedPageBreak/>
        <w:t>- Ortografía correcta: la ortografía será juzgada en su totalidad (letras, tildes</w:t>
      </w:r>
    </w:p>
    <w:p w14:paraId="2433761C" w14:textId="77777777" w:rsidR="00281E22" w:rsidRPr="00281E22" w:rsidRDefault="00281E22" w:rsidP="00281E22">
      <w:pPr>
        <w:jc w:val="both"/>
      </w:pPr>
      <w:r w:rsidRPr="00281E22">
        <w:t>y signos de puntuación) y valorada dentro de la capacidad de expresión</w:t>
      </w:r>
    </w:p>
    <w:p w14:paraId="6546C5E5" w14:textId="77777777" w:rsidR="00281E22" w:rsidRPr="00281E22" w:rsidRDefault="00281E22" w:rsidP="00281E22">
      <w:pPr>
        <w:jc w:val="both"/>
      </w:pPr>
      <w:r w:rsidRPr="00281E22">
        <w:t>general del alumno. También se tendrán en cuenta los siguientes aspectos:</w:t>
      </w:r>
    </w:p>
    <w:p w14:paraId="6722C518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</w:t>
      </w:r>
      <w:r w:rsidRPr="00281E22">
        <w:t xml:space="preserve"> Cumplir las normas ortográficas.</w:t>
      </w:r>
    </w:p>
    <w:p w14:paraId="3BF020EE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</w:t>
      </w:r>
      <w:r w:rsidRPr="00281E22">
        <w:t xml:space="preserve"> Signos de puntuación.</w:t>
      </w:r>
    </w:p>
    <w:p w14:paraId="062C23EE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</w:t>
      </w:r>
      <w:r w:rsidRPr="00281E22">
        <w:t xml:space="preserve"> Abreviaturas admitidas por la RAE.</w:t>
      </w:r>
    </w:p>
    <w:p w14:paraId="666B104A" w14:textId="77777777" w:rsidR="00281E22" w:rsidRPr="00281E22" w:rsidRDefault="00281E22" w:rsidP="00281E22">
      <w:pPr>
        <w:jc w:val="both"/>
      </w:pPr>
      <w:r w:rsidRPr="00281E22">
        <w:t>- Redacción correcta con sintaxis cohesionada y frases unidas mediante</w:t>
      </w:r>
    </w:p>
    <w:p w14:paraId="345CD4E1" w14:textId="77777777" w:rsidR="00281E22" w:rsidRPr="00281E22" w:rsidRDefault="00281E22" w:rsidP="00281E22">
      <w:pPr>
        <w:jc w:val="both"/>
      </w:pPr>
      <w:r w:rsidRPr="00281E22">
        <w:t>nexos (en los exámenes y trabajos se valorará la capacidad de expresión</w:t>
      </w:r>
    </w:p>
    <w:p w14:paraId="685F8817" w14:textId="77777777" w:rsidR="00281E22" w:rsidRPr="00281E22" w:rsidRDefault="00281E22" w:rsidP="00281E22">
      <w:pPr>
        <w:jc w:val="both"/>
      </w:pPr>
      <w:r w:rsidRPr="00281E22">
        <w:t>del alumnado, por eso deberán escribirse frases con sentido completo y</w:t>
      </w:r>
    </w:p>
    <w:p w14:paraId="33F4B7B8" w14:textId="77777777" w:rsidR="00281E22" w:rsidRPr="00281E22" w:rsidRDefault="00281E22" w:rsidP="00281E22">
      <w:pPr>
        <w:jc w:val="both"/>
      </w:pPr>
      <w:r w:rsidRPr="00281E22">
        <w:t>no poner respuesta tipo esquema).</w:t>
      </w:r>
    </w:p>
    <w:p w14:paraId="4E38CDC2" w14:textId="77777777" w:rsidR="00281E22" w:rsidRPr="00281E22" w:rsidRDefault="00281E22" w:rsidP="00281E22">
      <w:pPr>
        <w:jc w:val="both"/>
      </w:pPr>
      <w:r w:rsidRPr="00281E22">
        <w:t>- Léxico variado adecuado a un contexto académico, evitando el uso de</w:t>
      </w:r>
    </w:p>
    <w:p w14:paraId="743A62FD" w14:textId="77777777" w:rsidR="00281E22" w:rsidRPr="00281E22" w:rsidRDefault="00281E22" w:rsidP="00281E22">
      <w:pPr>
        <w:jc w:val="both"/>
      </w:pPr>
      <w:r w:rsidRPr="00281E22">
        <w:t>coloquialismos, vulgarismos y muletillas.</w:t>
      </w:r>
    </w:p>
    <w:p w14:paraId="7EF48A1A" w14:textId="77777777" w:rsidR="00281E22" w:rsidRPr="00281E22" w:rsidRDefault="00281E22" w:rsidP="00281E22">
      <w:pPr>
        <w:jc w:val="both"/>
      </w:pPr>
      <w:r w:rsidRPr="00281E22">
        <w:t>- Subrayado de títulos y subtítulos.</w:t>
      </w:r>
    </w:p>
    <w:p w14:paraId="066313F1" w14:textId="77777777" w:rsidR="00281E22" w:rsidRPr="00281E22" w:rsidRDefault="00281E22" w:rsidP="00281E22">
      <w:pPr>
        <w:jc w:val="both"/>
      </w:pPr>
      <w:r w:rsidRPr="00281E22">
        <w:t>- Utilización del guion para la enumeración.</w:t>
      </w:r>
    </w:p>
    <w:p w14:paraId="2200A7D8" w14:textId="77777777" w:rsidR="00281E22" w:rsidRPr="00281E22" w:rsidRDefault="00281E22" w:rsidP="00281E22">
      <w:pPr>
        <w:jc w:val="both"/>
      </w:pPr>
      <w:r w:rsidRPr="00281E22">
        <w:t>- Dejar cuatro márgenes a ambos lados, superior e inferior, siendo mayores</w:t>
      </w:r>
    </w:p>
    <w:p w14:paraId="0E33D227" w14:textId="77777777" w:rsidR="00281E22" w:rsidRPr="00281E22" w:rsidRDefault="00281E22" w:rsidP="00281E22">
      <w:pPr>
        <w:jc w:val="both"/>
      </w:pPr>
      <w:r w:rsidRPr="00281E22">
        <w:t>el superior y el izquierdo.</w:t>
      </w:r>
    </w:p>
    <w:p w14:paraId="7511DCFC" w14:textId="77777777" w:rsidR="00281E22" w:rsidRPr="00281E22" w:rsidRDefault="00281E22" w:rsidP="00281E22">
      <w:pPr>
        <w:jc w:val="both"/>
      </w:pPr>
      <w:r w:rsidRPr="00281E22">
        <w:t>- Dejar doble espacio en los siguientes casos:</w:t>
      </w:r>
    </w:p>
    <w:p w14:paraId="49579FF0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</w:t>
      </w:r>
      <w:r w:rsidRPr="00281E22">
        <w:t xml:space="preserve"> Entre párrafo y párrafo.</w:t>
      </w:r>
    </w:p>
    <w:p w14:paraId="419FA5B6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</w:t>
      </w:r>
      <w:r w:rsidRPr="00281E22">
        <w:t xml:space="preserve"> Entre ejercicio y ejercicio.</w:t>
      </w:r>
    </w:p>
    <w:p w14:paraId="24A503B2" w14:textId="77777777" w:rsidR="00281E22" w:rsidRPr="00281E22" w:rsidRDefault="00281E22" w:rsidP="00281E22">
      <w:pPr>
        <w:jc w:val="both"/>
      </w:pPr>
      <w:r w:rsidRPr="00281E22">
        <w:rPr>
          <w:rFonts w:hint="eastAsia"/>
        </w:rPr>
        <w:t></w:t>
      </w:r>
      <w:r w:rsidRPr="00281E22">
        <w:t xml:space="preserve"> Entre apartado y apartado dentro de un mismo ejercicio.</w:t>
      </w:r>
    </w:p>
    <w:p w14:paraId="698B8F90" w14:textId="77777777" w:rsidR="00281E22" w:rsidRPr="00281E22" w:rsidRDefault="00281E22" w:rsidP="00281E22">
      <w:pPr>
        <w:jc w:val="both"/>
      </w:pPr>
      <w:r w:rsidRPr="00281E22">
        <w:t>- Intentar escribir los renglones lo más rectos posible.</w:t>
      </w:r>
    </w:p>
    <w:p w14:paraId="2A0F8797" w14:textId="77777777" w:rsidR="00281E22" w:rsidRPr="00281E22" w:rsidRDefault="00281E22" w:rsidP="00281E22">
      <w:pPr>
        <w:jc w:val="both"/>
      </w:pPr>
      <w:r w:rsidRPr="00281E22">
        <w:t>- Sólo se permitirá el uso del bolígrafo azul o negro, pudiendo utilizarse el</w:t>
      </w:r>
    </w:p>
    <w:p w14:paraId="30D1847F" w14:textId="77777777" w:rsidR="00281E22" w:rsidRPr="00281E22" w:rsidRDefault="00281E22" w:rsidP="00281E22">
      <w:pPr>
        <w:jc w:val="both"/>
      </w:pPr>
      <w:r w:rsidRPr="00281E22">
        <w:t>rojo para el subrayado y la enumeración. El manejo del lápiz será decisión</w:t>
      </w:r>
    </w:p>
    <w:p w14:paraId="70D4D167" w14:textId="77777777" w:rsidR="00281E22" w:rsidRPr="00281E22" w:rsidRDefault="00281E22" w:rsidP="00281E22">
      <w:pPr>
        <w:jc w:val="both"/>
      </w:pPr>
      <w:r w:rsidRPr="00281E22">
        <w:t>del profesor.</w:t>
      </w:r>
    </w:p>
    <w:p w14:paraId="2F725162" w14:textId="77777777" w:rsidR="00281E22" w:rsidRPr="00281E22" w:rsidRDefault="00281E22" w:rsidP="00281E22">
      <w:pPr>
        <w:jc w:val="both"/>
      </w:pPr>
      <w:r w:rsidRPr="00281E22">
        <w:t>- Evitar las tachaduras y borrones, utilizando en su lugar corrector o una</w:t>
      </w:r>
    </w:p>
    <w:p w14:paraId="4FA8E4E8" w14:textId="77777777" w:rsidR="00281E22" w:rsidRPr="00281E22" w:rsidRDefault="00281E22" w:rsidP="00281E22">
      <w:pPr>
        <w:jc w:val="both"/>
      </w:pPr>
      <w:r w:rsidRPr="00281E22">
        <w:t>línea sobre el escrito erróneo.</w:t>
      </w:r>
    </w:p>
    <w:p w14:paraId="1D627CFD" w14:textId="77777777" w:rsidR="00281E22" w:rsidRPr="00281E22" w:rsidRDefault="00281E22" w:rsidP="00281E22">
      <w:pPr>
        <w:jc w:val="both"/>
      </w:pPr>
      <w:r w:rsidRPr="00281E22">
        <w:t>- Será imprescindible ceñirse a la pregunta y contestar lo que el profesor</w:t>
      </w:r>
    </w:p>
    <w:p w14:paraId="6661AE2E" w14:textId="77777777" w:rsidR="00281E22" w:rsidRPr="00281E22" w:rsidRDefault="00281E22" w:rsidP="00281E22">
      <w:pPr>
        <w:jc w:val="both"/>
      </w:pPr>
      <w:r w:rsidRPr="00281E22">
        <w:t>exige, cualquier intento de divagación será evaluado negativamente.</w:t>
      </w:r>
    </w:p>
    <w:p w14:paraId="4C64045C" w14:textId="77777777" w:rsidR="00281E22" w:rsidRPr="00281E22" w:rsidRDefault="00281E22" w:rsidP="00281E22">
      <w:pPr>
        <w:jc w:val="both"/>
      </w:pPr>
      <w:r w:rsidRPr="00281E22">
        <w:t>Se calificará negativamente y a criterio del profesor, con un 10 % como</w:t>
      </w:r>
    </w:p>
    <w:p w14:paraId="34081B9C" w14:textId="77777777" w:rsidR="00281E22" w:rsidRPr="00281E22" w:rsidRDefault="00281E22" w:rsidP="00281E22">
      <w:pPr>
        <w:jc w:val="both"/>
      </w:pPr>
      <w:r w:rsidRPr="00281E22">
        <w:t>máximo de la puntuación, a aquellos exámenes, trabajos o pruebas escritas que</w:t>
      </w:r>
    </w:p>
    <w:p w14:paraId="3617EF83" w14:textId="77777777" w:rsidR="00281E22" w:rsidRPr="00281E22" w:rsidRDefault="00281E22" w:rsidP="00281E22">
      <w:pPr>
        <w:jc w:val="both"/>
      </w:pPr>
      <w:r w:rsidRPr="00281E22">
        <w:t>no respondan a los criterios ortográficos, normas de redacción y de</w:t>
      </w:r>
    </w:p>
    <w:p w14:paraId="4F4C4523" w14:textId="77777777" w:rsidR="00281E22" w:rsidRPr="00281E22" w:rsidRDefault="00281E22" w:rsidP="00281E22">
      <w:pPr>
        <w:jc w:val="both"/>
      </w:pPr>
      <w:r w:rsidRPr="00281E22">
        <w:lastRenderedPageBreak/>
        <w:t>presentación indicados en este apartado.</w:t>
      </w:r>
    </w:p>
    <w:p w14:paraId="3C0533AB" w14:textId="77777777" w:rsidR="00281E22" w:rsidRPr="00281E22" w:rsidRDefault="00281E22" w:rsidP="00281E22">
      <w:pPr>
        <w:jc w:val="both"/>
      </w:pPr>
      <w:r w:rsidRPr="00281E22">
        <w:t>Como regla general, se descontarán 0,5 puntos sobre 10 puntos cuando en</w:t>
      </w:r>
    </w:p>
    <w:p w14:paraId="2E9C0CCD" w14:textId="77777777" w:rsidR="00281E22" w:rsidRPr="00281E22" w:rsidRDefault="00281E22" w:rsidP="00281E22">
      <w:pPr>
        <w:jc w:val="both"/>
      </w:pPr>
      <w:r w:rsidRPr="00281E22">
        <w:t>exámenes, trabajos o pruebas escritas haya al menos 15 faltas de ortografía, y</w:t>
      </w:r>
    </w:p>
    <w:p w14:paraId="33A3DA9B" w14:textId="77777777" w:rsidR="00281E22" w:rsidRPr="00281E22" w:rsidRDefault="00281E22" w:rsidP="00281E22">
      <w:pPr>
        <w:jc w:val="both"/>
      </w:pPr>
      <w:r w:rsidRPr="00281E22">
        <w:t>0,8 puntos cuando existan al menos 25 faltas de ortografía, no siendo</w:t>
      </w:r>
    </w:p>
    <w:p w14:paraId="300646C0" w14:textId="77777777" w:rsidR="00281E22" w:rsidRPr="00281E22" w:rsidRDefault="00281E22" w:rsidP="00281E22">
      <w:pPr>
        <w:jc w:val="both"/>
      </w:pPr>
      <w:r w:rsidRPr="00281E22">
        <w:t>acumulables ambas penalizaciones. Además, si la presentación, a criterio del</w:t>
      </w:r>
    </w:p>
    <w:p w14:paraId="7BD4F070" w14:textId="77777777" w:rsidR="00281E22" w:rsidRPr="00281E22" w:rsidRDefault="00281E22" w:rsidP="00281E22">
      <w:pPr>
        <w:jc w:val="both"/>
      </w:pPr>
      <w:r w:rsidRPr="00281E22">
        <w:t>profesor, no fuera adecuada, puede penalizarse los exámenes, trabajos o</w:t>
      </w:r>
    </w:p>
    <w:p w14:paraId="3318FDD6" w14:textId="77777777" w:rsidR="00281E22" w:rsidRPr="00281E22" w:rsidRDefault="00281E22" w:rsidP="00281E22">
      <w:pPr>
        <w:jc w:val="both"/>
      </w:pPr>
      <w:r w:rsidRPr="00281E22">
        <w:t>pruebas escritas hasta 0,3 puntos sobre 10. La puntuación total de las</w:t>
      </w:r>
    </w:p>
    <w:p w14:paraId="60CECC0A" w14:textId="77777777" w:rsidR="00281E22" w:rsidRPr="00281E22" w:rsidRDefault="00281E22" w:rsidP="00281E22">
      <w:pPr>
        <w:jc w:val="both"/>
      </w:pPr>
      <w:r w:rsidRPr="00281E22">
        <w:t>penalizaciones no podrá ser superior a 1 punto sobre 10 (10%)</w:t>
      </w:r>
    </w:p>
    <w:p w14:paraId="7876788A" w14:textId="77777777" w:rsidR="00281E22" w:rsidRPr="00281E22" w:rsidRDefault="00281E22" w:rsidP="00281E22">
      <w:pPr>
        <w:jc w:val="both"/>
      </w:pPr>
      <w:r w:rsidRPr="00281E22">
        <w:t>En la asignatura de Educación Plástica y Visual, las evaluaciones no se consideran continuas</w:t>
      </w:r>
    </w:p>
    <w:p w14:paraId="73FB4F53" w14:textId="77777777" w:rsidR="00281E22" w:rsidRPr="00281E22" w:rsidRDefault="00281E22" w:rsidP="00281E22">
      <w:pPr>
        <w:jc w:val="both"/>
      </w:pPr>
      <w:r w:rsidRPr="00281E22">
        <w:t>teniendo el alumno que superar cada una de ellas con todos sus objetivos y contenidos. En caso de</w:t>
      </w:r>
    </w:p>
    <w:p w14:paraId="0B1F1379" w14:textId="77777777" w:rsidR="00281E22" w:rsidRPr="00281E22" w:rsidRDefault="00281E22" w:rsidP="00281E22">
      <w:pPr>
        <w:jc w:val="both"/>
      </w:pPr>
      <w:r w:rsidRPr="00281E22">
        <w:t>no ser así se procederá a la realización de un examen teórico-práctico, al principio de cada</w:t>
      </w:r>
    </w:p>
    <w:p w14:paraId="423AC739" w14:textId="77777777" w:rsidR="00281E22" w:rsidRPr="00281E22" w:rsidRDefault="00281E22" w:rsidP="00281E22">
      <w:pPr>
        <w:jc w:val="both"/>
      </w:pPr>
      <w:r w:rsidRPr="00281E22">
        <w:t xml:space="preserve">evaluación para poder recuperar la anterior. Si </w:t>
      </w:r>
      <w:proofErr w:type="spellStart"/>
      <w:r w:rsidRPr="00281E22">
        <w:t>aún</w:t>
      </w:r>
      <w:proofErr w:type="spellEnd"/>
      <w:r w:rsidRPr="00281E22">
        <w:t xml:space="preserve"> así, dichas evaluaciones no fueran superadas, el</w:t>
      </w:r>
    </w:p>
    <w:p w14:paraId="63F9AD5F" w14:textId="77777777" w:rsidR="00281E22" w:rsidRPr="00281E22" w:rsidRDefault="00281E22" w:rsidP="00281E22">
      <w:pPr>
        <w:jc w:val="both"/>
      </w:pPr>
      <w:r w:rsidRPr="00281E22">
        <w:t xml:space="preserve">alumno podrá presentarse a una nueva prueba en las convocatorias de </w:t>
      </w:r>
      <w:proofErr w:type="gramStart"/>
      <w:r w:rsidRPr="00281E22">
        <w:t>Junio</w:t>
      </w:r>
      <w:proofErr w:type="gramEnd"/>
      <w:r w:rsidRPr="00281E22">
        <w:t>.</w:t>
      </w:r>
    </w:p>
    <w:p w14:paraId="7C7D0347" w14:textId="77777777" w:rsidR="00281E22" w:rsidRPr="00281E22" w:rsidRDefault="00281E22" w:rsidP="00281E22">
      <w:pPr>
        <w:jc w:val="both"/>
      </w:pPr>
      <w:r w:rsidRPr="00281E22">
        <w:t xml:space="preserve">En cualquier </w:t>
      </w:r>
      <w:proofErr w:type="gramStart"/>
      <w:r w:rsidRPr="00281E22">
        <w:t>caso</w:t>
      </w:r>
      <w:proofErr w:type="gramEnd"/>
      <w:r w:rsidRPr="00281E22">
        <w:t xml:space="preserve"> la puntuación de estos exámenes de recuperación será de 5 Suficiente en caso de</w:t>
      </w:r>
    </w:p>
    <w:p w14:paraId="62F3BEF7" w14:textId="77777777" w:rsidR="00281E22" w:rsidRPr="00281E22" w:rsidRDefault="00281E22" w:rsidP="00281E22">
      <w:pPr>
        <w:jc w:val="both"/>
      </w:pPr>
      <w:r w:rsidRPr="00281E22">
        <w:t>superar los objetivos y de Insuficiente en el caso contrario.</w:t>
      </w:r>
    </w:p>
    <w:p w14:paraId="3BF1F374" w14:textId="77777777" w:rsidR="00281E22" w:rsidRPr="00281E22" w:rsidRDefault="00281E22" w:rsidP="00281E22">
      <w:pPr>
        <w:jc w:val="both"/>
      </w:pPr>
      <w:r w:rsidRPr="00281E22">
        <w:t xml:space="preserve">Las calificaciones de las evaluaciones se </w:t>
      </w:r>
      <w:proofErr w:type="gramStart"/>
      <w:r w:rsidRPr="00281E22">
        <w:t>respetaran</w:t>
      </w:r>
      <w:proofErr w:type="gramEnd"/>
      <w:r w:rsidRPr="00281E22">
        <w:t xml:space="preserve"> para la convocatoria de Junio, teniendo el</w:t>
      </w:r>
    </w:p>
    <w:p w14:paraId="4C158E4B" w14:textId="77777777" w:rsidR="00281E22" w:rsidRPr="00281E22" w:rsidRDefault="00281E22" w:rsidP="00281E22">
      <w:pPr>
        <w:jc w:val="both"/>
      </w:pPr>
      <w:r w:rsidRPr="00281E22">
        <w:t>alumno que presentarse exclusivamente del contenido que tenga suspenso.</w:t>
      </w:r>
    </w:p>
    <w:p w14:paraId="7200B553" w14:textId="77777777" w:rsidR="00281E22" w:rsidRPr="00281E22" w:rsidRDefault="00281E22" w:rsidP="00281E22">
      <w:pPr>
        <w:jc w:val="both"/>
      </w:pPr>
      <w:r w:rsidRPr="00281E22">
        <w:t>Llegar (el mismo alumno) con retraso a la asignatura como norma y sin justificación fiable ni</w:t>
      </w:r>
    </w:p>
    <w:p w14:paraId="20392871" w14:textId="77777777" w:rsidR="00281E22" w:rsidRPr="00281E22" w:rsidRDefault="00281E22" w:rsidP="00281E22">
      <w:pPr>
        <w:jc w:val="both"/>
      </w:pPr>
      <w:r w:rsidRPr="00281E22">
        <w:t>consecuente, puede acarrearle la expulsión de la clase o de la asignatura.</w:t>
      </w:r>
    </w:p>
    <w:p w14:paraId="4BD1311F" w14:textId="77777777" w:rsidR="00281E22" w:rsidRPr="00281E22" w:rsidRDefault="00281E22" w:rsidP="00281E22">
      <w:pPr>
        <w:jc w:val="both"/>
      </w:pPr>
      <w:r w:rsidRPr="00281E22">
        <w:t>En las notas finales de cada evaluación y del curso se redondeará al alza a partir del decimal 0`7, los</w:t>
      </w:r>
    </w:p>
    <w:p w14:paraId="33564356" w14:textId="77777777" w:rsidR="00281E22" w:rsidRPr="00281E22" w:rsidRDefault="00281E22" w:rsidP="00281E22">
      <w:pPr>
        <w:jc w:val="both"/>
      </w:pPr>
      <w:r w:rsidRPr="00281E22">
        <w:t xml:space="preserve">acabados en 0`6 </w:t>
      </w:r>
      <w:proofErr w:type="spellStart"/>
      <w:r w:rsidRPr="00281E22">
        <w:t>ó</w:t>
      </w:r>
      <w:proofErr w:type="spellEnd"/>
      <w:r w:rsidRPr="00281E22">
        <w:t xml:space="preserve"> 0´5 se mantienen y los acabados en 0`4 </w:t>
      </w:r>
      <w:proofErr w:type="spellStart"/>
      <w:r w:rsidRPr="00281E22">
        <w:t>ó</w:t>
      </w:r>
      <w:proofErr w:type="spellEnd"/>
      <w:r w:rsidRPr="00281E22">
        <w:t xml:space="preserve"> menos se redondeará a la baja.</w:t>
      </w:r>
    </w:p>
    <w:p w14:paraId="0F620240" w14:textId="77777777" w:rsidR="00281E22" w:rsidRPr="00281E22" w:rsidRDefault="00281E22" w:rsidP="00281E22">
      <w:pPr>
        <w:jc w:val="both"/>
      </w:pPr>
      <w:r w:rsidRPr="00281E22">
        <w:t>El profesor se reserva el derecho de hacer modificaciones sobre cualquiera de los criterios de</w:t>
      </w:r>
    </w:p>
    <w:p w14:paraId="3DFD1A15" w14:textId="77777777" w:rsidR="00281E22" w:rsidRPr="00281E22" w:rsidRDefault="00281E22" w:rsidP="00281E22">
      <w:pPr>
        <w:jc w:val="both"/>
      </w:pPr>
      <w:r w:rsidRPr="00281E22">
        <w:t>calificación en casos puntuales y excepcionales que se puedan producir, tras un previo y exhaustivo</w:t>
      </w:r>
    </w:p>
    <w:p w14:paraId="49AE6D28" w14:textId="31DE6063" w:rsidR="005A3EC0" w:rsidRDefault="00281E22" w:rsidP="00281E22">
      <w:pPr>
        <w:jc w:val="both"/>
      </w:pPr>
      <w:r w:rsidRPr="00281E22">
        <w:t>estudio del problema que se presente.</w:t>
      </w:r>
    </w:p>
    <w:sectPr w:rsidR="005A3E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E22"/>
    <w:rsid w:val="00281E22"/>
    <w:rsid w:val="005A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51815"/>
  <w15:chartTrackingRefBased/>
  <w15:docId w15:val="{104A0439-DF82-478A-8B6F-4C5485A0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866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Fernández</dc:creator>
  <cp:keywords/>
  <dc:description/>
  <cp:lastModifiedBy>Andrés Felipe Fernández</cp:lastModifiedBy>
  <cp:revision>1</cp:revision>
  <dcterms:created xsi:type="dcterms:W3CDTF">2025-05-23T11:51:00Z</dcterms:created>
  <dcterms:modified xsi:type="dcterms:W3CDTF">2025-05-23T11:58:00Z</dcterms:modified>
</cp:coreProperties>
</file>